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0E0B" w:rsidRPr="00F80E0B" w:rsidRDefault="00F80E0B" w:rsidP="00F80E0B">
      <w:pPr>
        <w:ind w:right="-284"/>
        <w:jc w:val="center"/>
        <w:rPr>
          <w:rFonts w:ascii="Arial Narrow" w:hAnsi="Arial Narrow"/>
          <w:b/>
        </w:rPr>
      </w:pPr>
      <w:r w:rsidRPr="00F80E0B">
        <w:rPr>
          <w:rFonts w:ascii="Arial Narrow" w:hAnsi="Arial Narrow"/>
          <w:b/>
        </w:rPr>
        <w:t>GEMPORT GEMLİK LİMAN VE DEPOLAMA İŞLETMELERİ A.Ş.</w:t>
      </w:r>
    </w:p>
    <w:p w:rsidR="00F80E0B" w:rsidRDefault="00F80E0B" w:rsidP="00F80E0B">
      <w:pPr>
        <w:ind w:right="-284"/>
        <w:jc w:val="center"/>
        <w:rPr>
          <w:rFonts w:ascii="Arial Narrow" w:hAnsi="Arial Narrow"/>
          <w:b/>
        </w:rPr>
      </w:pPr>
      <w:r w:rsidRPr="00F80E0B">
        <w:rPr>
          <w:rFonts w:ascii="Arial Narrow" w:hAnsi="Arial Narrow"/>
          <w:b/>
        </w:rPr>
        <w:t>ATIK KABUL TESİSİNE KABUL EDİLEN ATIKLAR</w:t>
      </w:r>
    </w:p>
    <w:p w:rsidR="00F80E0B" w:rsidRDefault="00F80E0B" w:rsidP="00F80E0B">
      <w:pPr>
        <w:ind w:right="-284"/>
        <w:jc w:val="center"/>
        <w:rPr>
          <w:rFonts w:ascii="Arial Narrow" w:hAnsi="Arial Narrow"/>
          <w:b/>
        </w:rPr>
      </w:pPr>
    </w:p>
    <w:p w:rsidR="00F80E0B" w:rsidRPr="00F80E0B" w:rsidRDefault="00F80E0B" w:rsidP="00F80E0B">
      <w:pPr>
        <w:ind w:right="-284"/>
        <w:jc w:val="center"/>
        <w:rPr>
          <w:rFonts w:ascii="Arial Narrow" w:hAnsi="Arial Narrow"/>
          <w:b/>
        </w:rPr>
      </w:pPr>
      <w:bookmarkStart w:id="0" w:name="_GoBack"/>
      <w:bookmarkEnd w:id="0"/>
    </w:p>
    <w:p w:rsidR="00F80E0B" w:rsidRDefault="00F80E0B" w:rsidP="00F80E0B">
      <w:pPr>
        <w:ind w:right="-284"/>
        <w:jc w:val="both"/>
        <w:rPr>
          <w:rFonts w:ascii="Arial Narrow" w:hAnsi="Arial Narrow"/>
          <w:bCs/>
        </w:rPr>
      </w:pPr>
    </w:p>
    <w:p w:rsidR="00F80E0B" w:rsidRDefault="00F80E0B" w:rsidP="00F80E0B">
      <w:pPr>
        <w:ind w:right="-284"/>
        <w:jc w:val="both"/>
        <w:rPr>
          <w:rFonts w:ascii="Arial Narrow" w:hAnsi="Arial Narrow"/>
          <w:bCs/>
        </w:rPr>
      </w:pPr>
      <w:proofErr w:type="spellStart"/>
      <w:r w:rsidRPr="00F80E0B">
        <w:rPr>
          <w:rFonts w:ascii="Arial Narrow" w:hAnsi="Arial Narrow"/>
          <w:bCs/>
        </w:rPr>
        <w:t>Marpol</w:t>
      </w:r>
      <w:proofErr w:type="spellEnd"/>
      <w:r w:rsidRPr="00F80E0B">
        <w:rPr>
          <w:rFonts w:ascii="Arial Narrow" w:hAnsi="Arial Narrow"/>
          <w:bCs/>
        </w:rPr>
        <w:t xml:space="preserve"> 73/78 Ek- I </w:t>
      </w:r>
      <w:r w:rsidRPr="00F80E0B">
        <w:rPr>
          <w:rFonts w:ascii="Arial Narrow" w:hAnsi="Arial Narrow"/>
          <w:b/>
        </w:rPr>
        <w:t>Sintine Suyu</w:t>
      </w:r>
      <w:r w:rsidRPr="00F80E0B">
        <w:rPr>
          <w:rFonts w:ascii="Arial Narrow" w:hAnsi="Arial Narrow"/>
          <w:bCs/>
        </w:rPr>
        <w:t>:</w:t>
      </w:r>
    </w:p>
    <w:p w:rsidR="00F80E0B" w:rsidRPr="00F80E0B" w:rsidRDefault="00F80E0B" w:rsidP="00F80E0B">
      <w:pPr>
        <w:ind w:right="-284"/>
        <w:jc w:val="both"/>
        <w:rPr>
          <w:rFonts w:ascii="Arial Narrow" w:hAnsi="Arial Narrow"/>
          <w:bCs/>
        </w:rPr>
      </w:pPr>
    </w:p>
    <w:p w:rsidR="00F80E0B" w:rsidRDefault="00F80E0B" w:rsidP="00F80E0B">
      <w:pPr>
        <w:ind w:right="-284"/>
        <w:jc w:val="both"/>
        <w:rPr>
          <w:rFonts w:ascii="Arial Narrow" w:hAnsi="Arial Narrow"/>
          <w:bCs/>
        </w:rPr>
      </w:pPr>
      <w:proofErr w:type="spellStart"/>
      <w:r w:rsidRPr="00F80E0B">
        <w:rPr>
          <w:rFonts w:ascii="Arial Narrow" w:hAnsi="Arial Narrow"/>
          <w:bCs/>
        </w:rPr>
        <w:t>Marpol</w:t>
      </w:r>
      <w:proofErr w:type="spellEnd"/>
      <w:r w:rsidRPr="00F80E0B">
        <w:rPr>
          <w:rFonts w:ascii="Arial Narrow" w:hAnsi="Arial Narrow"/>
          <w:bCs/>
        </w:rPr>
        <w:t xml:space="preserve"> 73/78 Ek-I </w:t>
      </w:r>
      <w:proofErr w:type="spellStart"/>
      <w:r w:rsidRPr="00F80E0B">
        <w:rPr>
          <w:rFonts w:ascii="Arial Narrow" w:hAnsi="Arial Narrow"/>
          <w:b/>
        </w:rPr>
        <w:t>Slaç</w:t>
      </w:r>
      <w:proofErr w:type="spellEnd"/>
      <w:r w:rsidRPr="00F80E0B">
        <w:rPr>
          <w:rFonts w:ascii="Arial Narrow" w:hAnsi="Arial Narrow"/>
          <w:bCs/>
        </w:rPr>
        <w:t>:</w:t>
      </w:r>
    </w:p>
    <w:p w:rsidR="00F80E0B" w:rsidRPr="00F80E0B" w:rsidRDefault="00F80E0B" w:rsidP="00F80E0B">
      <w:pPr>
        <w:ind w:right="-284"/>
        <w:jc w:val="both"/>
        <w:rPr>
          <w:rFonts w:ascii="Arial Narrow" w:hAnsi="Arial Narrow"/>
          <w:bCs/>
        </w:rPr>
      </w:pPr>
    </w:p>
    <w:p w:rsidR="00F80E0B" w:rsidRDefault="00F80E0B" w:rsidP="00F80E0B">
      <w:pPr>
        <w:ind w:right="-284"/>
        <w:jc w:val="both"/>
        <w:rPr>
          <w:rFonts w:ascii="Arial Narrow" w:hAnsi="Arial Narrow"/>
          <w:bCs/>
        </w:rPr>
      </w:pPr>
      <w:proofErr w:type="spellStart"/>
      <w:r w:rsidRPr="00F80E0B">
        <w:rPr>
          <w:rFonts w:ascii="Arial Narrow" w:hAnsi="Arial Narrow"/>
          <w:bCs/>
        </w:rPr>
        <w:t>Marpol</w:t>
      </w:r>
      <w:proofErr w:type="spellEnd"/>
      <w:r w:rsidRPr="00F80E0B">
        <w:rPr>
          <w:rFonts w:ascii="Arial Narrow" w:hAnsi="Arial Narrow"/>
          <w:bCs/>
        </w:rPr>
        <w:t xml:space="preserve"> 73/78 Ek-I </w:t>
      </w:r>
      <w:r w:rsidRPr="00F80E0B">
        <w:rPr>
          <w:rFonts w:ascii="Arial Narrow" w:hAnsi="Arial Narrow"/>
          <w:b/>
        </w:rPr>
        <w:t>Atık Yağ</w:t>
      </w:r>
      <w:r w:rsidRPr="00F80E0B">
        <w:rPr>
          <w:rFonts w:ascii="Arial Narrow" w:hAnsi="Arial Narrow"/>
          <w:bCs/>
        </w:rPr>
        <w:t>:</w:t>
      </w:r>
    </w:p>
    <w:p w:rsidR="00F80E0B" w:rsidRPr="00F80E0B" w:rsidRDefault="00F80E0B" w:rsidP="00F80E0B">
      <w:pPr>
        <w:ind w:right="-284"/>
        <w:jc w:val="both"/>
        <w:rPr>
          <w:rFonts w:ascii="Arial Narrow" w:hAnsi="Arial Narrow"/>
          <w:bCs/>
        </w:rPr>
      </w:pPr>
    </w:p>
    <w:p w:rsidR="00F80E0B" w:rsidRDefault="00F80E0B" w:rsidP="00F80E0B">
      <w:pPr>
        <w:ind w:right="-284"/>
        <w:jc w:val="both"/>
        <w:rPr>
          <w:rFonts w:ascii="Arial Narrow" w:hAnsi="Arial Narrow"/>
          <w:bCs/>
        </w:rPr>
      </w:pPr>
      <w:proofErr w:type="spellStart"/>
      <w:r w:rsidRPr="00F80E0B">
        <w:rPr>
          <w:rFonts w:ascii="Arial Narrow" w:hAnsi="Arial Narrow"/>
          <w:bCs/>
        </w:rPr>
        <w:t>Marpol</w:t>
      </w:r>
      <w:proofErr w:type="spellEnd"/>
      <w:r w:rsidRPr="00F80E0B">
        <w:rPr>
          <w:rFonts w:ascii="Arial Narrow" w:hAnsi="Arial Narrow"/>
          <w:bCs/>
        </w:rPr>
        <w:t xml:space="preserve"> 73/78 Ek-IV </w:t>
      </w:r>
      <w:r w:rsidRPr="00F80E0B">
        <w:rPr>
          <w:rFonts w:ascii="Arial Narrow" w:hAnsi="Arial Narrow"/>
          <w:b/>
        </w:rPr>
        <w:t>Pis su</w:t>
      </w:r>
      <w:r w:rsidRPr="00F80E0B">
        <w:rPr>
          <w:rFonts w:ascii="Arial Narrow" w:hAnsi="Arial Narrow"/>
          <w:bCs/>
        </w:rPr>
        <w:t xml:space="preserve">: </w:t>
      </w:r>
    </w:p>
    <w:p w:rsidR="00F80E0B" w:rsidRPr="00F80E0B" w:rsidRDefault="00F80E0B" w:rsidP="00F80E0B">
      <w:pPr>
        <w:ind w:right="-284"/>
        <w:jc w:val="both"/>
        <w:rPr>
          <w:rFonts w:ascii="Arial Narrow" w:hAnsi="Arial Narrow"/>
          <w:bCs/>
        </w:rPr>
      </w:pP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Fonts w:ascii="Arial Narrow" w:hAnsi="Arial Narrow"/>
          <w:color w:val="000000"/>
        </w:rPr>
      </w:pPr>
      <w:proofErr w:type="spellStart"/>
      <w:r w:rsidRPr="00F80E0B">
        <w:rPr>
          <w:rFonts w:ascii="Arial Narrow" w:hAnsi="Arial Narrow"/>
          <w:color w:val="000000"/>
        </w:rPr>
        <w:t>Marpol</w:t>
      </w:r>
      <w:proofErr w:type="spellEnd"/>
      <w:r w:rsidRPr="00F80E0B">
        <w:rPr>
          <w:rFonts w:ascii="Arial Narrow" w:hAnsi="Arial Narrow"/>
          <w:color w:val="000000"/>
        </w:rPr>
        <w:t xml:space="preserve"> 73/78 Ek -</w:t>
      </w:r>
      <w:proofErr w:type="gramStart"/>
      <w:r w:rsidRPr="00F80E0B">
        <w:rPr>
          <w:rFonts w:ascii="Arial Narrow" w:hAnsi="Arial Narrow"/>
          <w:color w:val="000000"/>
        </w:rPr>
        <w:t>V</w:t>
      </w:r>
      <w:r>
        <w:rPr>
          <w:rFonts w:ascii="Arial Narrow" w:hAnsi="Arial Narrow"/>
          <w:color w:val="000000"/>
        </w:rPr>
        <w:t xml:space="preserve"> ;</w:t>
      </w:r>
      <w:proofErr w:type="gramEnd"/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jc w:val="both"/>
        <w:rPr>
          <w:rFonts w:ascii="Arial Narrow" w:hAnsi="Arial Narrow"/>
          <w:color w:val="000000"/>
        </w:rPr>
      </w:pP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F80E0B">
        <w:rPr>
          <w:rFonts w:ascii="Arial Narrow" w:hAnsi="Arial Narrow"/>
          <w:color w:val="000000"/>
        </w:rPr>
        <w:t>CAT A = Plastik,</w:t>
      </w: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F80E0B">
        <w:rPr>
          <w:rFonts w:ascii="Arial Narrow" w:hAnsi="Arial Narrow"/>
          <w:color w:val="000000"/>
        </w:rPr>
        <w:t>CAT B = Yemek atıkları,</w:t>
      </w: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F80E0B">
        <w:rPr>
          <w:rFonts w:ascii="Arial Narrow" w:hAnsi="Arial Narrow"/>
          <w:color w:val="000000"/>
        </w:rPr>
        <w:t>CAT C = Evsel atıklar (</w:t>
      </w:r>
      <w:proofErr w:type="spellStart"/>
      <w:r w:rsidRPr="00F80E0B">
        <w:rPr>
          <w:rFonts w:ascii="Arial Narrow" w:hAnsi="Arial Narrow"/>
          <w:color w:val="000000"/>
        </w:rPr>
        <w:t>örn</w:t>
      </w:r>
      <w:proofErr w:type="spellEnd"/>
      <w:r w:rsidRPr="00F80E0B">
        <w:rPr>
          <w:rFonts w:ascii="Arial Narrow" w:hAnsi="Arial Narrow"/>
          <w:color w:val="000000"/>
        </w:rPr>
        <w:t xml:space="preserve">. </w:t>
      </w:r>
      <w:proofErr w:type="gramStart"/>
      <w:r w:rsidRPr="00F80E0B">
        <w:rPr>
          <w:rFonts w:ascii="Arial Narrow" w:hAnsi="Arial Narrow"/>
          <w:color w:val="000000"/>
        </w:rPr>
        <w:t>Kağıt</w:t>
      </w:r>
      <w:proofErr w:type="gramEnd"/>
      <w:r w:rsidRPr="00F80E0B">
        <w:rPr>
          <w:rFonts w:ascii="Arial Narrow" w:hAnsi="Arial Narrow"/>
          <w:color w:val="000000"/>
        </w:rPr>
        <w:t xml:space="preserve"> ürünleri, paçavra, cam, metal, şişe, tabak, vs.)</w:t>
      </w: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F80E0B">
        <w:rPr>
          <w:rFonts w:ascii="Arial Narrow" w:hAnsi="Arial Narrow"/>
          <w:color w:val="000000"/>
        </w:rPr>
        <w:t>CAT D = Pişirme yağı,</w:t>
      </w: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F80E0B">
        <w:rPr>
          <w:rFonts w:ascii="Arial Narrow" w:hAnsi="Arial Narrow"/>
          <w:color w:val="000000"/>
        </w:rPr>
        <w:t>CAT E = Yakma fırın külleri,</w:t>
      </w: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spacing w:line="276" w:lineRule="auto"/>
        <w:ind w:left="426"/>
        <w:jc w:val="both"/>
        <w:rPr>
          <w:rFonts w:ascii="Arial Narrow" w:hAnsi="Arial Narrow"/>
          <w:color w:val="000000"/>
        </w:rPr>
      </w:pPr>
      <w:r w:rsidRPr="00F80E0B">
        <w:rPr>
          <w:rFonts w:ascii="Arial Narrow" w:hAnsi="Arial Narrow"/>
          <w:color w:val="000000"/>
        </w:rPr>
        <w:t xml:space="preserve">CAT F = </w:t>
      </w:r>
      <w:proofErr w:type="spellStart"/>
      <w:r w:rsidRPr="00F80E0B">
        <w:rPr>
          <w:rFonts w:ascii="Arial Narrow" w:hAnsi="Arial Narrow"/>
          <w:color w:val="000000"/>
        </w:rPr>
        <w:t>Operasyonel</w:t>
      </w:r>
      <w:proofErr w:type="spellEnd"/>
      <w:r w:rsidRPr="00F80E0B">
        <w:rPr>
          <w:rFonts w:ascii="Arial Narrow" w:hAnsi="Arial Narrow"/>
          <w:color w:val="000000"/>
        </w:rPr>
        <w:t xml:space="preserve"> atıklar, </w:t>
      </w: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spacing w:line="276" w:lineRule="auto"/>
        <w:ind w:left="426"/>
        <w:jc w:val="both"/>
        <w:rPr>
          <w:rFonts w:ascii="Arial Narrow" w:hAnsi="Arial Narrow"/>
        </w:rPr>
      </w:pPr>
      <w:r w:rsidRPr="00F80E0B">
        <w:rPr>
          <w:rFonts w:ascii="Arial Narrow" w:hAnsi="Arial Narrow"/>
        </w:rPr>
        <w:t xml:space="preserve">CAT </w:t>
      </w:r>
      <w:proofErr w:type="gramStart"/>
      <w:r w:rsidRPr="00F80E0B">
        <w:rPr>
          <w:rFonts w:ascii="Arial Narrow" w:hAnsi="Arial Narrow"/>
        </w:rPr>
        <w:t>I  =</w:t>
      </w:r>
      <w:proofErr w:type="gramEnd"/>
      <w:r w:rsidRPr="00F80E0B">
        <w:rPr>
          <w:rFonts w:ascii="Arial Narrow" w:hAnsi="Arial Narrow"/>
        </w:rPr>
        <w:t xml:space="preserve"> Elektronik atıklar,</w:t>
      </w: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spacing w:line="276" w:lineRule="auto"/>
        <w:ind w:left="426"/>
        <w:jc w:val="both"/>
        <w:rPr>
          <w:rFonts w:ascii="Arial Narrow" w:hAnsi="Arial Narrow"/>
        </w:rPr>
      </w:pPr>
      <w:r w:rsidRPr="00F80E0B">
        <w:rPr>
          <w:rFonts w:ascii="Arial Narrow" w:hAnsi="Arial Narrow"/>
        </w:rPr>
        <w:t xml:space="preserve">CAT </w:t>
      </w:r>
      <w:proofErr w:type="gramStart"/>
      <w:r w:rsidRPr="00F80E0B">
        <w:rPr>
          <w:rFonts w:ascii="Arial Narrow" w:hAnsi="Arial Narrow"/>
        </w:rPr>
        <w:t>J  =</w:t>
      </w:r>
      <w:proofErr w:type="gramEnd"/>
      <w:r w:rsidRPr="00F80E0B">
        <w:rPr>
          <w:rFonts w:ascii="Arial Narrow" w:hAnsi="Arial Narrow"/>
        </w:rPr>
        <w:t xml:space="preserve"> Deniz Çevresine Zararlı Olmayan Yük Artıkları, ( Mısır, Tahıl, Küspe vb.)</w:t>
      </w:r>
    </w:p>
    <w:p w:rsidR="00F80E0B" w:rsidRPr="00F80E0B" w:rsidRDefault="00F80E0B" w:rsidP="00F80E0B">
      <w:pPr>
        <w:tabs>
          <w:tab w:val="left" w:pos="566"/>
          <w:tab w:val="center" w:pos="994"/>
          <w:tab w:val="center" w:pos="3543"/>
          <w:tab w:val="right" w:pos="6519"/>
        </w:tabs>
        <w:spacing w:line="276" w:lineRule="auto"/>
        <w:ind w:left="426"/>
        <w:jc w:val="both"/>
        <w:rPr>
          <w:rFonts w:ascii="Arial Narrow" w:hAnsi="Arial Narrow"/>
        </w:rPr>
      </w:pPr>
      <w:r w:rsidRPr="00F80E0B">
        <w:rPr>
          <w:rFonts w:ascii="Arial Narrow" w:hAnsi="Arial Narrow"/>
        </w:rPr>
        <w:t>CAT K =Deniz Çevresine Zararlı Yük Artıkları (Gübre vb.)</w:t>
      </w:r>
    </w:p>
    <w:p w:rsidR="00CA79DA" w:rsidRPr="00F80E0B" w:rsidRDefault="00CA79DA"/>
    <w:sectPr w:rsidR="00CA79DA" w:rsidRPr="00F80E0B" w:rsidSect="00F80E0B">
      <w:pgSz w:w="11906" w:h="16838"/>
      <w:pgMar w:top="1417" w:right="198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0B"/>
    <w:rsid w:val="00CA79DA"/>
    <w:rsid w:val="00F80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5DB6F"/>
  <w15:chartTrackingRefBased/>
  <w15:docId w15:val="{FE73BB9B-4E1B-4AB8-A64C-28D9D8EBE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80E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Tugce OZDEMIR - GEMPORT A.S.</dc:creator>
  <cp:keywords/>
  <dc:description/>
  <cp:lastModifiedBy>Tugce OZDEMIR - GEMPORT A.S.</cp:lastModifiedBy>
  <cp:revision>1</cp:revision>
  <dcterms:created xsi:type="dcterms:W3CDTF">2020-07-09T10:40:00Z</dcterms:created>
  <dcterms:modified xsi:type="dcterms:W3CDTF">2020-07-09T10:47:00Z</dcterms:modified>
</cp:coreProperties>
</file>